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36"/>
          <w:szCs w:val="36"/>
        </w:rPr>
      </w:pPr>
    </w:p>
    <w:p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报名表：</w:t>
      </w:r>
    </w:p>
    <w:tbl>
      <w:tblPr>
        <w:tblStyle w:val="6"/>
        <w:tblpPr w:leftFromText="180" w:rightFromText="180" w:vertAnchor="text" w:horzAnchor="page" w:tblpX="769" w:tblpY="358"/>
        <w:tblOverlap w:val="never"/>
        <w:tblW w:w="10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53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备注：在报名截止时间2022年7月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日(17:00)前提交，过期将不再受理。</w:t>
            </w:r>
          </w:p>
        </w:tc>
      </w:tr>
    </w:tbl>
    <w:p/>
    <w:sectPr>
      <w:pgSz w:w="11906" w:h="16838"/>
      <w:pgMar w:top="7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E5"/>
    <w:rsid w:val="001C23E5"/>
    <w:rsid w:val="009E5B03"/>
    <w:rsid w:val="00A84E08"/>
    <w:rsid w:val="00F066A2"/>
    <w:rsid w:val="0E1C78AB"/>
    <w:rsid w:val="148633E8"/>
    <w:rsid w:val="1D5F0E9C"/>
    <w:rsid w:val="1F0F67BE"/>
    <w:rsid w:val="22F6163D"/>
    <w:rsid w:val="33977E64"/>
    <w:rsid w:val="34D23635"/>
    <w:rsid w:val="35E84ABE"/>
    <w:rsid w:val="371B1B4F"/>
    <w:rsid w:val="4FBB03DB"/>
    <w:rsid w:val="53120A9E"/>
    <w:rsid w:val="53C2401E"/>
    <w:rsid w:val="6321792E"/>
    <w:rsid w:val="63585E05"/>
    <w:rsid w:val="6B7A2871"/>
    <w:rsid w:val="6BB026F4"/>
    <w:rsid w:val="765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131</Characters>
  <Lines>1</Lines>
  <Paragraphs>1</Paragraphs>
  <TotalTime>3730</TotalTime>
  <ScaleCrop>false</ScaleCrop>
  <LinksUpToDate>false</LinksUpToDate>
  <CharactersWithSpaces>152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2022-04-18T03:09:00Z</dcterms:created>
  <dc:creator>锟斤拷锟斤拷</dc:creator>
  <cp:lastModifiedBy>Administrator</cp:lastModifiedBy>
  <dcterms:modified xsi:type="dcterms:W3CDTF">2022-07-25T01:29:47Z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C6594CB1E20F47C0B7D4A4D8023586A1</vt:lpwstr>
  </property>
</Properties>
</file>